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2B" w:rsidRDefault="00B80E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Райваттальская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средняя общеобразовательная школа»</w:t>
      </w:r>
    </w:p>
    <w:p w:rsidR="00F2402B" w:rsidRDefault="00B80E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ПРОТОКОЛ РЕЗУЛЬТАТОВ</w:t>
      </w:r>
    </w:p>
    <w:p w:rsidR="00F2402B" w:rsidRDefault="00B8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Всероссийских соревнований школьников «Президентские состязания» </w:t>
      </w:r>
    </w:p>
    <w:p w:rsidR="00F2402B" w:rsidRDefault="00B8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 этап  эстафета «Весёлые старты»</w:t>
      </w:r>
    </w:p>
    <w:p w:rsidR="00F2402B" w:rsidRDefault="00B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01.12.22 г.</w:t>
      </w:r>
    </w:p>
    <w:p w:rsidR="00F2402B" w:rsidRDefault="00B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Место проведения: спортивный зал</w:t>
      </w:r>
    </w:p>
    <w:p w:rsidR="00F2402B" w:rsidRDefault="00F24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f4"/>
        <w:tblW w:w="15417" w:type="dxa"/>
        <w:jc w:val="center"/>
        <w:tblLayout w:type="fixed"/>
        <w:tblLook w:val="04A0"/>
      </w:tblPr>
      <w:tblGrid>
        <w:gridCol w:w="817"/>
        <w:gridCol w:w="1701"/>
        <w:gridCol w:w="1559"/>
        <w:gridCol w:w="1276"/>
        <w:gridCol w:w="1417"/>
        <w:gridCol w:w="1134"/>
        <w:gridCol w:w="1276"/>
        <w:gridCol w:w="1418"/>
        <w:gridCol w:w="1417"/>
        <w:gridCol w:w="1134"/>
        <w:gridCol w:w="1274"/>
        <w:gridCol w:w="994"/>
      </w:tblGrid>
      <w:tr w:rsidR="00F2402B" w:rsidTr="00232561">
        <w:trPr>
          <w:jc w:val="center"/>
        </w:trPr>
        <w:tc>
          <w:tcPr>
            <w:tcW w:w="817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1701" w:type="dxa"/>
            <w:noWrap/>
          </w:tcPr>
          <w:p w:rsidR="00F2402B" w:rsidRDefault="00B80ED5">
            <w:pP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Приветствие</w:t>
            </w:r>
            <w:r w:rsidR="00232561"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 xml:space="preserve"> команд</w:t>
            </w:r>
          </w:p>
          <w:p w:rsidR="00E95916" w:rsidRDefault="00232561">
            <w:pP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(о</w:t>
            </w:r>
            <w:r w:rsidR="00E95916"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т 1-4 баллов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1559" w:type="dxa"/>
            <w:noWrap/>
          </w:tcPr>
          <w:p w:rsidR="00F2402B" w:rsidRDefault="00B80ED5">
            <w:pP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«По местам»</w:t>
            </w:r>
          </w:p>
        </w:tc>
        <w:tc>
          <w:tcPr>
            <w:tcW w:w="1276" w:type="dxa"/>
            <w:noWrap/>
          </w:tcPr>
          <w:p w:rsidR="00F2402B" w:rsidRDefault="00B80ED5">
            <w:pPr>
              <w:rPr>
                <w:sz w:val="24"/>
              </w:rPr>
            </w:pPr>
            <w:r>
              <w:rPr>
                <w:sz w:val="24"/>
              </w:rPr>
              <w:t>«Скачки»</w:t>
            </w:r>
          </w:p>
        </w:tc>
        <w:tc>
          <w:tcPr>
            <w:tcW w:w="1417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«Кегля в обруче»</w:t>
            </w:r>
          </w:p>
        </w:tc>
        <w:tc>
          <w:tcPr>
            <w:tcW w:w="1134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«Воздушный шар»</w:t>
            </w:r>
          </w:p>
        </w:tc>
        <w:tc>
          <w:tcPr>
            <w:tcW w:w="1276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«Попади в цель»</w:t>
            </w:r>
          </w:p>
          <w:p w:rsidR="00F2402B" w:rsidRDefault="00F2402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noWrap/>
          </w:tcPr>
          <w:p w:rsidR="00F2402B" w:rsidRDefault="00B80ED5">
            <w:pPr>
              <w:rPr>
                <w:sz w:val="24"/>
              </w:rPr>
            </w:pPr>
            <w:r>
              <w:rPr>
                <w:sz w:val="24"/>
              </w:rPr>
              <w:t>«Бег в обруче»</w:t>
            </w:r>
          </w:p>
        </w:tc>
        <w:tc>
          <w:tcPr>
            <w:tcW w:w="1417" w:type="dxa"/>
            <w:noWrap/>
          </w:tcPr>
          <w:p w:rsidR="00F2402B" w:rsidRDefault="00B80ED5">
            <w:pPr>
              <w:rPr>
                <w:sz w:val="24"/>
              </w:rPr>
            </w:pPr>
            <w:r>
              <w:rPr>
                <w:sz w:val="24"/>
              </w:rPr>
              <w:t>«Самый длинный прыжок»</w:t>
            </w:r>
          </w:p>
        </w:tc>
        <w:tc>
          <w:tcPr>
            <w:tcW w:w="1134" w:type="dxa"/>
            <w:noWrap/>
          </w:tcPr>
          <w:p w:rsidR="00F2402B" w:rsidRDefault="00B80ED5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Фейер</w:t>
            </w:r>
            <w:r w:rsidR="00E95916">
              <w:rPr>
                <w:sz w:val="24"/>
              </w:rPr>
              <w:t>-</w:t>
            </w:r>
            <w:r>
              <w:rPr>
                <w:sz w:val="24"/>
              </w:rPr>
              <w:t>верк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4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Количество очков</w:t>
            </w:r>
          </w:p>
        </w:tc>
        <w:tc>
          <w:tcPr>
            <w:tcW w:w="994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8"/>
              </w:rPr>
              <w:t>Место</w:t>
            </w:r>
          </w:p>
        </w:tc>
      </w:tr>
      <w:tr w:rsidR="00F2402B" w:rsidTr="00232561">
        <w:trPr>
          <w:jc w:val="center"/>
        </w:trPr>
        <w:tc>
          <w:tcPr>
            <w:tcW w:w="817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noWrap/>
          </w:tcPr>
          <w:p w:rsidR="00F2402B" w:rsidRDefault="00E95916">
            <w:r>
              <w:t>4</w:t>
            </w:r>
          </w:p>
        </w:tc>
        <w:tc>
          <w:tcPr>
            <w:tcW w:w="1559" w:type="dxa"/>
            <w:noWrap/>
          </w:tcPr>
          <w:p w:rsidR="00F2402B" w:rsidRDefault="00E95916">
            <w:r>
              <w:t>20:28 (1б.)</w:t>
            </w:r>
          </w:p>
        </w:tc>
        <w:tc>
          <w:tcPr>
            <w:tcW w:w="1276" w:type="dxa"/>
            <w:noWrap/>
          </w:tcPr>
          <w:p w:rsidR="00F2402B" w:rsidRDefault="00E95916">
            <w:r>
              <w:t>1:24 (3 б.)</w:t>
            </w:r>
          </w:p>
        </w:tc>
        <w:tc>
          <w:tcPr>
            <w:tcW w:w="1417" w:type="dxa"/>
            <w:noWrap/>
          </w:tcPr>
          <w:p w:rsidR="00F2402B" w:rsidRDefault="00E95916">
            <w:r>
              <w:t>1:13 (1 б)</w:t>
            </w:r>
          </w:p>
        </w:tc>
        <w:tc>
          <w:tcPr>
            <w:tcW w:w="1134" w:type="dxa"/>
            <w:noWrap/>
          </w:tcPr>
          <w:p w:rsidR="00F2402B" w:rsidRDefault="00E95916">
            <w:r>
              <w:t>3:45 (1 б.)</w:t>
            </w:r>
          </w:p>
        </w:tc>
        <w:tc>
          <w:tcPr>
            <w:tcW w:w="1276" w:type="dxa"/>
            <w:noWrap/>
          </w:tcPr>
          <w:p w:rsidR="00F2402B" w:rsidRDefault="00E95916">
            <w:r>
              <w:t>2 б.</w:t>
            </w:r>
          </w:p>
        </w:tc>
        <w:tc>
          <w:tcPr>
            <w:tcW w:w="1418" w:type="dxa"/>
            <w:noWrap/>
          </w:tcPr>
          <w:p w:rsidR="00F2402B" w:rsidRDefault="00E95916">
            <w:r>
              <w:t>31:52 (2 б.)</w:t>
            </w:r>
          </w:p>
        </w:tc>
        <w:tc>
          <w:tcPr>
            <w:tcW w:w="1417" w:type="dxa"/>
            <w:noWrap/>
          </w:tcPr>
          <w:p w:rsidR="00F2402B" w:rsidRDefault="005F2191">
            <w:r>
              <w:t>6</w:t>
            </w:r>
            <w:r w:rsidR="00E95916">
              <w:t>66 см (1 б.)</w:t>
            </w:r>
          </w:p>
        </w:tc>
        <w:tc>
          <w:tcPr>
            <w:tcW w:w="1134" w:type="dxa"/>
            <w:noWrap/>
          </w:tcPr>
          <w:p w:rsidR="00F2402B" w:rsidRDefault="00E95916">
            <w:r>
              <w:t>1:14 (3 б.)</w:t>
            </w:r>
          </w:p>
        </w:tc>
        <w:tc>
          <w:tcPr>
            <w:tcW w:w="1274" w:type="dxa"/>
            <w:noWrap/>
          </w:tcPr>
          <w:p w:rsidR="00F2402B" w:rsidRDefault="00E95916">
            <w:r>
              <w:t>18</w:t>
            </w:r>
          </w:p>
        </w:tc>
        <w:tc>
          <w:tcPr>
            <w:tcW w:w="994" w:type="dxa"/>
            <w:noWrap/>
          </w:tcPr>
          <w:p w:rsidR="00F2402B" w:rsidRPr="00E95916" w:rsidRDefault="00E959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lV</w:t>
            </w:r>
            <w:proofErr w:type="spellEnd"/>
          </w:p>
        </w:tc>
      </w:tr>
      <w:tr w:rsidR="00F2402B" w:rsidTr="00232561">
        <w:trPr>
          <w:jc w:val="center"/>
        </w:trPr>
        <w:tc>
          <w:tcPr>
            <w:tcW w:w="817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noWrap/>
          </w:tcPr>
          <w:p w:rsidR="00F2402B" w:rsidRPr="005F2191" w:rsidRDefault="005F219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noWrap/>
          </w:tcPr>
          <w:p w:rsidR="00F2402B" w:rsidRPr="005F2191" w:rsidRDefault="005F2191">
            <w:r>
              <w:rPr>
                <w:lang w:val="en-US"/>
              </w:rPr>
              <w:t>17</w:t>
            </w:r>
            <w:r>
              <w:t>:</w:t>
            </w:r>
            <w:r>
              <w:rPr>
                <w:lang w:val="en-US"/>
              </w:rPr>
              <w:t>75</w:t>
            </w:r>
            <w:r>
              <w:t xml:space="preserve"> (2 б.)</w:t>
            </w:r>
          </w:p>
        </w:tc>
        <w:tc>
          <w:tcPr>
            <w:tcW w:w="1276" w:type="dxa"/>
            <w:noWrap/>
          </w:tcPr>
          <w:p w:rsidR="00F2402B" w:rsidRDefault="005F2191">
            <w:r>
              <w:t>1:23 (4 б.)</w:t>
            </w:r>
          </w:p>
        </w:tc>
        <w:tc>
          <w:tcPr>
            <w:tcW w:w="1417" w:type="dxa"/>
            <w:noWrap/>
          </w:tcPr>
          <w:p w:rsidR="00F2402B" w:rsidRDefault="005F2191">
            <w:r>
              <w:t>1:11 (2 б.)</w:t>
            </w:r>
          </w:p>
        </w:tc>
        <w:tc>
          <w:tcPr>
            <w:tcW w:w="1134" w:type="dxa"/>
            <w:noWrap/>
          </w:tcPr>
          <w:p w:rsidR="00F2402B" w:rsidRDefault="00696BEA">
            <w:r>
              <w:t>3:16 (2</w:t>
            </w:r>
            <w:r w:rsidR="005F2191">
              <w:t xml:space="preserve"> б.)</w:t>
            </w:r>
          </w:p>
        </w:tc>
        <w:tc>
          <w:tcPr>
            <w:tcW w:w="1276" w:type="dxa"/>
            <w:noWrap/>
          </w:tcPr>
          <w:p w:rsidR="00F2402B" w:rsidRDefault="005F2191">
            <w:r>
              <w:t>3 б.</w:t>
            </w:r>
          </w:p>
        </w:tc>
        <w:tc>
          <w:tcPr>
            <w:tcW w:w="1418" w:type="dxa"/>
            <w:noWrap/>
          </w:tcPr>
          <w:p w:rsidR="00F2402B" w:rsidRDefault="005F2191">
            <w:r>
              <w:t>32:67 (1 б.)</w:t>
            </w:r>
          </w:p>
        </w:tc>
        <w:tc>
          <w:tcPr>
            <w:tcW w:w="1417" w:type="dxa"/>
            <w:noWrap/>
          </w:tcPr>
          <w:p w:rsidR="00F2402B" w:rsidRDefault="005F2191">
            <w:r>
              <w:t>700 см (2 б.)</w:t>
            </w:r>
          </w:p>
        </w:tc>
        <w:tc>
          <w:tcPr>
            <w:tcW w:w="1134" w:type="dxa"/>
            <w:noWrap/>
          </w:tcPr>
          <w:p w:rsidR="00F2402B" w:rsidRDefault="005F2191">
            <w:r>
              <w:t>1:27 (1 б.)</w:t>
            </w:r>
          </w:p>
        </w:tc>
        <w:tc>
          <w:tcPr>
            <w:tcW w:w="1274" w:type="dxa"/>
            <w:noWrap/>
          </w:tcPr>
          <w:p w:rsidR="00F2402B" w:rsidRDefault="005F2191">
            <w:r>
              <w:t>21</w:t>
            </w:r>
          </w:p>
        </w:tc>
        <w:tc>
          <w:tcPr>
            <w:tcW w:w="994" w:type="dxa"/>
            <w:noWrap/>
          </w:tcPr>
          <w:p w:rsidR="00F2402B" w:rsidRPr="005F2191" w:rsidRDefault="005F21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lll</w:t>
            </w:r>
            <w:proofErr w:type="spellEnd"/>
          </w:p>
        </w:tc>
      </w:tr>
      <w:tr w:rsidR="00F2402B" w:rsidTr="00232561">
        <w:trPr>
          <w:jc w:val="center"/>
        </w:trPr>
        <w:tc>
          <w:tcPr>
            <w:tcW w:w="817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noWrap/>
          </w:tcPr>
          <w:p w:rsidR="00F2402B" w:rsidRDefault="00F40B40">
            <w:r>
              <w:t>3</w:t>
            </w:r>
          </w:p>
        </w:tc>
        <w:tc>
          <w:tcPr>
            <w:tcW w:w="1559" w:type="dxa"/>
            <w:noWrap/>
          </w:tcPr>
          <w:p w:rsidR="00F2402B" w:rsidRDefault="00F40B40">
            <w:r>
              <w:t>15:09 (3 б.)</w:t>
            </w:r>
          </w:p>
        </w:tc>
        <w:tc>
          <w:tcPr>
            <w:tcW w:w="1276" w:type="dxa"/>
            <w:noWrap/>
          </w:tcPr>
          <w:p w:rsidR="00F2402B" w:rsidRDefault="007F0484">
            <w:r>
              <w:t>1:30 (</w:t>
            </w:r>
            <w:r w:rsidR="00F40B40">
              <w:t>1 б.)</w:t>
            </w:r>
          </w:p>
        </w:tc>
        <w:tc>
          <w:tcPr>
            <w:tcW w:w="1417" w:type="dxa"/>
            <w:noWrap/>
          </w:tcPr>
          <w:p w:rsidR="00F2402B" w:rsidRDefault="007F0484" w:rsidP="007F0484">
            <w:r>
              <w:t>57:72 (4 б.)</w:t>
            </w:r>
          </w:p>
        </w:tc>
        <w:tc>
          <w:tcPr>
            <w:tcW w:w="1134" w:type="dxa"/>
            <w:noWrap/>
          </w:tcPr>
          <w:p w:rsidR="00F2402B" w:rsidRDefault="007F0484">
            <w:r>
              <w:t>2:58 (3 б.)</w:t>
            </w:r>
          </w:p>
        </w:tc>
        <w:tc>
          <w:tcPr>
            <w:tcW w:w="1276" w:type="dxa"/>
            <w:noWrap/>
          </w:tcPr>
          <w:p w:rsidR="00F2402B" w:rsidRDefault="007F0484">
            <w:r>
              <w:t>1 б.</w:t>
            </w:r>
          </w:p>
        </w:tc>
        <w:tc>
          <w:tcPr>
            <w:tcW w:w="1418" w:type="dxa"/>
            <w:noWrap/>
          </w:tcPr>
          <w:p w:rsidR="00F2402B" w:rsidRDefault="00696BEA">
            <w:r>
              <w:t>28:98 (3</w:t>
            </w:r>
            <w:r w:rsidR="007F0484">
              <w:t xml:space="preserve"> б.)</w:t>
            </w:r>
          </w:p>
        </w:tc>
        <w:tc>
          <w:tcPr>
            <w:tcW w:w="1417" w:type="dxa"/>
            <w:noWrap/>
          </w:tcPr>
          <w:p w:rsidR="00F2402B" w:rsidRDefault="007F0484">
            <w:r>
              <w:t>790 см (3 б.)</w:t>
            </w:r>
          </w:p>
        </w:tc>
        <w:tc>
          <w:tcPr>
            <w:tcW w:w="1134" w:type="dxa"/>
            <w:noWrap/>
          </w:tcPr>
          <w:p w:rsidR="00F2402B" w:rsidRDefault="007F0484">
            <w:r>
              <w:t>1:09 (4 б.)</w:t>
            </w:r>
          </w:p>
        </w:tc>
        <w:tc>
          <w:tcPr>
            <w:tcW w:w="1274" w:type="dxa"/>
            <w:noWrap/>
          </w:tcPr>
          <w:p w:rsidR="00F2402B" w:rsidRDefault="007F0484">
            <w:r>
              <w:t>2</w:t>
            </w:r>
            <w:r w:rsidR="00696BEA">
              <w:t>5</w:t>
            </w:r>
          </w:p>
        </w:tc>
        <w:tc>
          <w:tcPr>
            <w:tcW w:w="994" w:type="dxa"/>
            <w:noWrap/>
          </w:tcPr>
          <w:p w:rsidR="00F2402B" w:rsidRPr="005F2191" w:rsidRDefault="005F2191">
            <w:proofErr w:type="spellStart"/>
            <w:r>
              <w:rPr>
                <w:lang w:val="en-US"/>
              </w:rPr>
              <w:t>ll</w:t>
            </w:r>
            <w:proofErr w:type="spellEnd"/>
          </w:p>
        </w:tc>
      </w:tr>
      <w:tr w:rsidR="00F2402B" w:rsidTr="00232561">
        <w:trPr>
          <w:jc w:val="center"/>
        </w:trPr>
        <w:tc>
          <w:tcPr>
            <w:tcW w:w="817" w:type="dxa"/>
            <w:noWrap/>
          </w:tcPr>
          <w:p w:rsidR="00F2402B" w:rsidRDefault="00B80ED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noWrap/>
          </w:tcPr>
          <w:p w:rsidR="00F2402B" w:rsidRDefault="00F40B40">
            <w:r>
              <w:t>3</w:t>
            </w:r>
          </w:p>
        </w:tc>
        <w:tc>
          <w:tcPr>
            <w:tcW w:w="1559" w:type="dxa"/>
            <w:noWrap/>
          </w:tcPr>
          <w:p w:rsidR="00F2402B" w:rsidRDefault="007F0484">
            <w:r>
              <w:t>10:01 (4 б.)</w:t>
            </w:r>
          </w:p>
        </w:tc>
        <w:tc>
          <w:tcPr>
            <w:tcW w:w="1276" w:type="dxa"/>
            <w:noWrap/>
          </w:tcPr>
          <w:p w:rsidR="00F2402B" w:rsidRDefault="007F0484">
            <w:r>
              <w:t>1:27 (2 б.)</w:t>
            </w:r>
          </w:p>
        </w:tc>
        <w:tc>
          <w:tcPr>
            <w:tcW w:w="1417" w:type="dxa"/>
            <w:noWrap/>
          </w:tcPr>
          <w:p w:rsidR="00F2402B" w:rsidRDefault="007F0484">
            <w:r>
              <w:t>1:02 (3 б.)</w:t>
            </w:r>
          </w:p>
        </w:tc>
        <w:tc>
          <w:tcPr>
            <w:tcW w:w="1134" w:type="dxa"/>
            <w:noWrap/>
          </w:tcPr>
          <w:p w:rsidR="00F2402B" w:rsidRDefault="00696BEA">
            <w:r>
              <w:t>2:41 (4 б.)</w:t>
            </w:r>
          </w:p>
        </w:tc>
        <w:tc>
          <w:tcPr>
            <w:tcW w:w="1276" w:type="dxa"/>
            <w:noWrap/>
          </w:tcPr>
          <w:p w:rsidR="00F2402B" w:rsidRDefault="00696BEA">
            <w:r>
              <w:t>3 б.</w:t>
            </w:r>
          </w:p>
        </w:tc>
        <w:tc>
          <w:tcPr>
            <w:tcW w:w="1418" w:type="dxa"/>
            <w:noWrap/>
          </w:tcPr>
          <w:p w:rsidR="00F2402B" w:rsidRDefault="00696BEA">
            <w:r>
              <w:t>28:95 (4 б.)</w:t>
            </w:r>
          </w:p>
        </w:tc>
        <w:tc>
          <w:tcPr>
            <w:tcW w:w="1417" w:type="dxa"/>
            <w:noWrap/>
          </w:tcPr>
          <w:p w:rsidR="00F2402B" w:rsidRDefault="00696BEA">
            <w:r>
              <w:t>825 см (4 б.)</w:t>
            </w:r>
          </w:p>
        </w:tc>
        <w:tc>
          <w:tcPr>
            <w:tcW w:w="1134" w:type="dxa"/>
            <w:noWrap/>
          </w:tcPr>
          <w:p w:rsidR="00F2402B" w:rsidRDefault="00696BEA">
            <w:r>
              <w:t>1:20 (2 б)</w:t>
            </w:r>
          </w:p>
        </w:tc>
        <w:tc>
          <w:tcPr>
            <w:tcW w:w="1274" w:type="dxa"/>
            <w:noWrap/>
          </w:tcPr>
          <w:p w:rsidR="00F2402B" w:rsidRDefault="00696BEA">
            <w:r>
              <w:t>29</w:t>
            </w:r>
          </w:p>
        </w:tc>
        <w:tc>
          <w:tcPr>
            <w:tcW w:w="994" w:type="dxa"/>
            <w:noWrap/>
          </w:tcPr>
          <w:p w:rsidR="00F2402B" w:rsidRPr="005F2191" w:rsidRDefault="005F2191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</w:tbl>
    <w:p w:rsidR="00F2402B" w:rsidRDefault="00F2402B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F2402B" w:rsidRDefault="00F2402B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F2402B" w:rsidRDefault="00B80ED5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Учитель </w:t>
      </w:r>
      <w:r w:rsidR="0035024A">
        <w:rPr>
          <w:rFonts w:ascii="Calibri" w:eastAsia="Times New Roman" w:hAnsi="Calibri" w:cs="Times New Roman"/>
          <w:color w:val="000000"/>
          <w:sz w:val="24"/>
          <w:szCs w:val="24"/>
        </w:rPr>
        <w:t xml:space="preserve">физической культуры  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Базелюк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Т.Ю.</w:t>
      </w:r>
    </w:p>
    <w:p w:rsidR="0035024A" w:rsidRDefault="00B80ED5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Ч</w:t>
      </w:r>
      <w:r w:rsidR="0035024A">
        <w:rPr>
          <w:rFonts w:ascii="Calibri" w:eastAsia="Times New Roman" w:hAnsi="Calibri" w:cs="Times New Roman"/>
          <w:color w:val="000000"/>
          <w:sz w:val="24"/>
          <w:szCs w:val="24"/>
        </w:rPr>
        <w:t xml:space="preserve">лены жюри: </w:t>
      </w:r>
    </w:p>
    <w:p w:rsidR="0035024A" w:rsidRDefault="0035024A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Лукьянова Анна Владимировна (представитель 1 класса)</w:t>
      </w:r>
      <w:r w:rsidRPr="0035024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35024A" w:rsidRDefault="0035024A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Лукашина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Инна Владимировна (представитель 1 класса)</w:t>
      </w:r>
    </w:p>
    <w:p w:rsidR="00F2402B" w:rsidRDefault="0035024A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Бовыкина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Наталья Леонидовна (представитель 3 класса)</w:t>
      </w:r>
    </w:p>
    <w:p w:rsidR="00F2402B" w:rsidRDefault="0035024A">
      <w:pPr>
        <w:rPr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Годоева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Александра Андреевна  (представитель 4 класса)</w:t>
      </w:r>
    </w:p>
    <w:sectPr w:rsidR="00F2402B" w:rsidSect="00F240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02B" w:rsidRDefault="00B80ED5">
      <w:pPr>
        <w:spacing w:after="0" w:line="240" w:lineRule="auto"/>
      </w:pPr>
      <w:r>
        <w:separator/>
      </w:r>
    </w:p>
  </w:endnote>
  <w:endnote w:type="continuationSeparator" w:id="1">
    <w:p w:rsidR="00F2402B" w:rsidRDefault="00B8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02B" w:rsidRDefault="00B80ED5">
      <w:pPr>
        <w:spacing w:after="0" w:line="240" w:lineRule="auto"/>
      </w:pPr>
      <w:r>
        <w:separator/>
      </w:r>
    </w:p>
  </w:footnote>
  <w:footnote w:type="continuationSeparator" w:id="1">
    <w:p w:rsidR="00F2402B" w:rsidRDefault="00B8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9A0"/>
    <w:multiLevelType w:val="hybridMultilevel"/>
    <w:tmpl w:val="E3BA00CC"/>
    <w:lvl w:ilvl="0" w:tplc="E202F052">
      <w:start w:val="1"/>
      <w:numFmt w:val="decimal"/>
      <w:lvlText w:val="%1."/>
      <w:lvlJc w:val="left"/>
    </w:lvl>
    <w:lvl w:ilvl="1" w:tplc="0FA44A58">
      <w:start w:val="1"/>
      <w:numFmt w:val="lowerLetter"/>
      <w:lvlText w:val="%2."/>
      <w:lvlJc w:val="left"/>
      <w:pPr>
        <w:ind w:left="1440" w:hanging="360"/>
      </w:pPr>
    </w:lvl>
    <w:lvl w:ilvl="2" w:tplc="955442B2">
      <w:start w:val="1"/>
      <w:numFmt w:val="lowerRoman"/>
      <w:lvlText w:val="%3."/>
      <w:lvlJc w:val="right"/>
      <w:pPr>
        <w:ind w:left="2160" w:hanging="180"/>
      </w:pPr>
    </w:lvl>
    <w:lvl w:ilvl="3" w:tplc="2620FF8E">
      <w:start w:val="1"/>
      <w:numFmt w:val="decimal"/>
      <w:lvlText w:val="%4."/>
      <w:lvlJc w:val="left"/>
      <w:pPr>
        <w:ind w:left="2880" w:hanging="360"/>
      </w:pPr>
    </w:lvl>
    <w:lvl w:ilvl="4" w:tplc="ABFC86CE">
      <w:start w:val="1"/>
      <w:numFmt w:val="lowerLetter"/>
      <w:lvlText w:val="%5."/>
      <w:lvlJc w:val="left"/>
      <w:pPr>
        <w:ind w:left="3600" w:hanging="360"/>
      </w:pPr>
    </w:lvl>
    <w:lvl w:ilvl="5" w:tplc="FD880796">
      <w:start w:val="1"/>
      <w:numFmt w:val="lowerRoman"/>
      <w:lvlText w:val="%6."/>
      <w:lvlJc w:val="right"/>
      <w:pPr>
        <w:ind w:left="4320" w:hanging="180"/>
      </w:pPr>
    </w:lvl>
    <w:lvl w:ilvl="6" w:tplc="4D92367A">
      <w:start w:val="1"/>
      <w:numFmt w:val="decimal"/>
      <w:lvlText w:val="%7."/>
      <w:lvlJc w:val="left"/>
      <w:pPr>
        <w:ind w:left="5040" w:hanging="360"/>
      </w:pPr>
    </w:lvl>
    <w:lvl w:ilvl="7" w:tplc="41A4C216">
      <w:start w:val="1"/>
      <w:numFmt w:val="lowerLetter"/>
      <w:lvlText w:val="%8."/>
      <w:lvlJc w:val="left"/>
      <w:pPr>
        <w:ind w:left="5760" w:hanging="360"/>
      </w:pPr>
    </w:lvl>
    <w:lvl w:ilvl="8" w:tplc="424821A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43D6B"/>
    <w:multiLevelType w:val="hybridMultilevel"/>
    <w:tmpl w:val="EF448926"/>
    <w:lvl w:ilvl="0" w:tplc="F37EB0B6">
      <w:start w:val="1"/>
      <w:numFmt w:val="decimal"/>
      <w:lvlText w:val="%1."/>
      <w:lvlJc w:val="left"/>
    </w:lvl>
    <w:lvl w:ilvl="1" w:tplc="C4C2D842">
      <w:start w:val="1"/>
      <w:numFmt w:val="lowerLetter"/>
      <w:lvlText w:val="%2."/>
      <w:lvlJc w:val="left"/>
      <w:pPr>
        <w:ind w:left="1440" w:hanging="360"/>
      </w:pPr>
    </w:lvl>
    <w:lvl w:ilvl="2" w:tplc="F94A50C0">
      <w:start w:val="1"/>
      <w:numFmt w:val="lowerRoman"/>
      <w:lvlText w:val="%3."/>
      <w:lvlJc w:val="right"/>
      <w:pPr>
        <w:ind w:left="2160" w:hanging="180"/>
      </w:pPr>
    </w:lvl>
    <w:lvl w:ilvl="3" w:tplc="3450464E">
      <w:start w:val="1"/>
      <w:numFmt w:val="decimal"/>
      <w:lvlText w:val="%4."/>
      <w:lvlJc w:val="left"/>
      <w:pPr>
        <w:ind w:left="2880" w:hanging="360"/>
      </w:pPr>
    </w:lvl>
    <w:lvl w:ilvl="4" w:tplc="9760D9B8">
      <w:start w:val="1"/>
      <w:numFmt w:val="lowerLetter"/>
      <w:lvlText w:val="%5."/>
      <w:lvlJc w:val="left"/>
      <w:pPr>
        <w:ind w:left="3600" w:hanging="360"/>
      </w:pPr>
    </w:lvl>
    <w:lvl w:ilvl="5" w:tplc="EA5C91E2">
      <w:start w:val="1"/>
      <w:numFmt w:val="lowerRoman"/>
      <w:lvlText w:val="%6."/>
      <w:lvlJc w:val="right"/>
      <w:pPr>
        <w:ind w:left="4320" w:hanging="180"/>
      </w:pPr>
    </w:lvl>
    <w:lvl w:ilvl="6" w:tplc="19D8F0BA">
      <w:start w:val="1"/>
      <w:numFmt w:val="decimal"/>
      <w:lvlText w:val="%7."/>
      <w:lvlJc w:val="left"/>
      <w:pPr>
        <w:ind w:left="5040" w:hanging="360"/>
      </w:pPr>
    </w:lvl>
    <w:lvl w:ilvl="7" w:tplc="C1E4BD74">
      <w:start w:val="1"/>
      <w:numFmt w:val="lowerLetter"/>
      <w:lvlText w:val="%8."/>
      <w:lvlJc w:val="left"/>
      <w:pPr>
        <w:ind w:left="5760" w:hanging="360"/>
      </w:pPr>
    </w:lvl>
    <w:lvl w:ilvl="8" w:tplc="A976A60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27F5D"/>
    <w:multiLevelType w:val="hybridMultilevel"/>
    <w:tmpl w:val="1A384B4E"/>
    <w:lvl w:ilvl="0" w:tplc="412CA50C">
      <w:start w:val="1"/>
      <w:numFmt w:val="decimal"/>
      <w:lvlText w:val="%1."/>
      <w:lvlJc w:val="left"/>
    </w:lvl>
    <w:lvl w:ilvl="1" w:tplc="55506AA6">
      <w:start w:val="1"/>
      <w:numFmt w:val="lowerLetter"/>
      <w:lvlText w:val="%2."/>
      <w:lvlJc w:val="left"/>
      <w:pPr>
        <w:ind w:left="1440" w:hanging="360"/>
      </w:pPr>
    </w:lvl>
    <w:lvl w:ilvl="2" w:tplc="C49655CE">
      <w:start w:val="1"/>
      <w:numFmt w:val="lowerRoman"/>
      <w:lvlText w:val="%3."/>
      <w:lvlJc w:val="right"/>
      <w:pPr>
        <w:ind w:left="2160" w:hanging="180"/>
      </w:pPr>
    </w:lvl>
    <w:lvl w:ilvl="3" w:tplc="5AA047D8">
      <w:start w:val="1"/>
      <w:numFmt w:val="decimal"/>
      <w:lvlText w:val="%4."/>
      <w:lvlJc w:val="left"/>
      <w:pPr>
        <w:ind w:left="2880" w:hanging="360"/>
      </w:pPr>
    </w:lvl>
    <w:lvl w:ilvl="4" w:tplc="BB9037CA">
      <w:start w:val="1"/>
      <w:numFmt w:val="lowerLetter"/>
      <w:lvlText w:val="%5."/>
      <w:lvlJc w:val="left"/>
      <w:pPr>
        <w:ind w:left="3600" w:hanging="360"/>
      </w:pPr>
    </w:lvl>
    <w:lvl w:ilvl="5" w:tplc="9718FAAC">
      <w:start w:val="1"/>
      <w:numFmt w:val="lowerRoman"/>
      <w:lvlText w:val="%6."/>
      <w:lvlJc w:val="right"/>
      <w:pPr>
        <w:ind w:left="4320" w:hanging="180"/>
      </w:pPr>
    </w:lvl>
    <w:lvl w:ilvl="6" w:tplc="40DC883C">
      <w:start w:val="1"/>
      <w:numFmt w:val="decimal"/>
      <w:lvlText w:val="%7."/>
      <w:lvlJc w:val="left"/>
      <w:pPr>
        <w:ind w:left="5040" w:hanging="360"/>
      </w:pPr>
    </w:lvl>
    <w:lvl w:ilvl="7" w:tplc="CCFEB278">
      <w:start w:val="1"/>
      <w:numFmt w:val="lowerLetter"/>
      <w:lvlText w:val="%8."/>
      <w:lvlJc w:val="left"/>
      <w:pPr>
        <w:ind w:left="5760" w:hanging="360"/>
      </w:pPr>
    </w:lvl>
    <w:lvl w:ilvl="8" w:tplc="512ED9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02B"/>
    <w:rsid w:val="000419F0"/>
    <w:rsid w:val="00232561"/>
    <w:rsid w:val="0035024A"/>
    <w:rsid w:val="005F2191"/>
    <w:rsid w:val="00696BEA"/>
    <w:rsid w:val="007F0484"/>
    <w:rsid w:val="00AF5CCA"/>
    <w:rsid w:val="00B80ED5"/>
    <w:rsid w:val="00E95916"/>
    <w:rsid w:val="00F2402B"/>
    <w:rsid w:val="00F4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2402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2402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2402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2402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2402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2402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2402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2402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2402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2402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2402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2402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2402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2402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2402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2402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2402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240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2402B"/>
    <w:pPr>
      <w:ind w:left="720"/>
      <w:contextualSpacing/>
    </w:pPr>
  </w:style>
  <w:style w:type="paragraph" w:styleId="a4">
    <w:name w:val="No Spacing"/>
    <w:uiPriority w:val="1"/>
    <w:qFormat/>
    <w:rsid w:val="00F2402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2402B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2402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2402B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2402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402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402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240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2402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2402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2402B"/>
  </w:style>
  <w:style w:type="paragraph" w:customStyle="1" w:styleId="Footer">
    <w:name w:val="Footer"/>
    <w:basedOn w:val="a"/>
    <w:link w:val="CaptionChar"/>
    <w:uiPriority w:val="99"/>
    <w:unhideWhenUsed/>
    <w:rsid w:val="00F2402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2402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2402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2402B"/>
  </w:style>
  <w:style w:type="table" w:customStyle="1" w:styleId="TableGridLight">
    <w:name w:val="Table Grid Light"/>
    <w:basedOn w:val="a1"/>
    <w:uiPriority w:val="59"/>
    <w:rsid w:val="00F240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40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24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402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4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F2402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2402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F2402B"/>
    <w:rPr>
      <w:sz w:val="18"/>
    </w:rPr>
  </w:style>
  <w:style w:type="character" w:styleId="ae">
    <w:name w:val="footnote reference"/>
    <w:basedOn w:val="a0"/>
    <w:uiPriority w:val="99"/>
    <w:unhideWhenUsed/>
    <w:rsid w:val="00F2402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402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F2402B"/>
    <w:rPr>
      <w:sz w:val="20"/>
    </w:rPr>
  </w:style>
  <w:style w:type="character" w:styleId="af1">
    <w:name w:val="endnote reference"/>
    <w:basedOn w:val="a0"/>
    <w:uiPriority w:val="99"/>
    <w:semiHidden/>
    <w:unhideWhenUsed/>
    <w:rsid w:val="00F2402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2402B"/>
    <w:pPr>
      <w:spacing w:after="57"/>
    </w:pPr>
  </w:style>
  <w:style w:type="paragraph" w:styleId="21">
    <w:name w:val="toc 2"/>
    <w:basedOn w:val="a"/>
    <w:next w:val="a"/>
    <w:uiPriority w:val="39"/>
    <w:unhideWhenUsed/>
    <w:rsid w:val="00F2402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402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402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402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402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402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402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402B"/>
    <w:pPr>
      <w:spacing w:after="57"/>
      <w:ind w:left="2268"/>
    </w:pPr>
  </w:style>
  <w:style w:type="paragraph" w:styleId="af2">
    <w:name w:val="TOC Heading"/>
    <w:uiPriority w:val="39"/>
    <w:unhideWhenUsed/>
    <w:rsid w:val="00F2402B"/>
  </w:style>
  <w:style w:type="paragraph" w:styleId="af3">
    <w:name w:val="table of figures"/>
    <w:basedOn w:val="a"/>
    <w:next w:val="a"/>
    <w:uiPriority w:val="99"/>
    <w:unhideWhenUsed/>
    <w:rsid w:val="00F2402B"/>
    <w:pPr>
      <w:spacing w:after="0"/>
    </w:pPr>
  </w:style>
  <w:style w:type="table" w:styleId="af4">
    <w:name w:val="Table Grid"/>
    <w:basedOn w:val="a1"/>
    <w:uiPriority w:val="59"/>
    <w:rsid w:val="00F24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28</cp:revision>
  <dcterms:created xsi:type="dcterms:W3CDTF">2021-11-14T17:35:00Z</dcterms:created>
  <dcterms:modified xsi:type="dcterms:W3CDTF">2022-12-01T13:13:00Z</dcterms:modified>
</cp:coreProperties>
</file>